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A21C" w14:textId="77777777" w:rsidR="003F5C34" w:rsidRPr="00EB2273" w:rsidRDefault="003F5C34" w:rsidP="003F5C34">
      <w:pPr>
        <w:pStyle w:val="ManualHeading1"/>
        <w:rPr>
          <w:noProof/>
        </w:rPr>
      </w:pPr>
      <w:r w:rsidRPr="00EB2273">
        <w:rPr>
          <w:noProof/>
        </w:rPr>
        <w:t>2.3. FORMULÄR FÖR KOMPLETTERANDE UPPLYSNINGAR OM STÖD TILL INVESTERINGAR I UTRUSTNING SOM BIDRAR TILL ÖKAD SÄKERHET, INBEGRIPET UTRUSTNING SOM GÖR DET MÖJLIGT FÖR FARTYG ATT UTVIDGA SINA FISKEZONER FÖR SMÅSKALIGT KUSTFISKE I DE YTTERSTA RANDOMRÅDENA</w:t>
      </w:r>
    </w:p>
    <w:p w14:paraId="35A3EE54" w14:textId="77777777" w:rsidR="003F5C34" w:rsidRPr="00EB2273" w:rsidRDefault="003F5C34" w:rsidP="003F5C34">
      <w:pPr>
        <w:spacing w:before="360" w:after="0"/>
        <w:rPr>
          <w:rFonts w:eastAsia="Times New Roman"/>
          <w:i/>
          <w:noProof/>
          <w:szCs w:val="24"/>
        </w:rPr>
      </w:pPr>
      <w:r w:rsidRPr="00EB2273">
        <w:rPr>
          <w:i/>
          <w:noProof/>
        </w:rPr>
        <w:t>Detta formulär ska användas av medlemsstaterna för anmälan av stöd till investeringar i utrustning som bidrar till ökad säkerhet, inbegripet utrustning som gör det möjligt för fartyg att utvidga sina fiskezoner för småskaligt kustfiske i de yttersta randområdena enligt beskrivningen i del II kapitel 2 avsnitt 2.3 i Europeiska unionens riktlinjer för statligt stöd inom fiskeri- och vattenbrukssektorn</w:t>
      </w:r>
      <w:r w:rsidRPr="00EB2273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EB2273">
        <w:rPr>
          <w:i/>
          <w:noProof/>
        </w:rPr>
        <w:t xml:space="preserve"> (riktlinjerna).</w:t>
      </w:r>
    </w:p>
    <w:p w14:paraId="6CFAE467" w14:textId="77777777" w:rsidR="003F5C34" w:rsidRPr="00EB2273" w:rsidRDefault="003F5C34" w:rsidP="003F5C34">
      <w:pPr>
        <w:pStyle w:val="ManualNumPar1"/>
        <w:rPr>
          <w:rFonts w:eastAsia="Times New Roman"/>
          <w:noProof/>
          <w:szCs w:val="24"/>
        </w:rPr>
      </w:pPr>
      <w:r w:rsidRPr="00520927">
        <w:rPr>
          <w:noProof/>
        </w:rPr>
        <w:t>1.</w:t>
      </w:r>
      <w:r w:rsidRPr="00520927">
        <w:rPr>
          <w:noProof/>
        </w:rPr>
        <w:tab/>
      </w:r>
      <w:r w:rsidRPr="00EB2273">
        <w:rPr>
          <w:noProof/>
        </w:rPr>
        <w:t>Ange de yttersta randområden som avses i artikel 349 i fördraget och som berörs av denna åtgärd.</w:t>
      </w:r>
    </w:p>
    <w:p w14:paraId="70194617" w14:textId="77777777" w:rsidR="003F5C34" w:rsidRPr="00EB2273" w:rsidRDefault="003F5C34" w:rsidP="003F5C34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…………………………………………………………………………………….</w:t>
      </w:r>
    </w:p>
    <w:p w14:paraId="14A2D82B" w14:textId="77777777" w:rsidR="003F5C34" w:rsidRPr="00EB2273" w:rsidRDefault="003F5C34" w:rsidP="003F5C34">
      <w:pPr>
        <w:pStyle w:val="ManualNumPar1"/>
        <w:rPr>
          <w:rFonts w:eastAsia="Times New Roman"/>
          <w:noProof/>
          <w:szCs w:val="24"/>
        </w:rPr>
      </w:pPr>
      <w:r w:rsidRPr="00520927">
        <w:rPr>
          <w:noProof/>
        </w:rPr>
        <w:t>2.</w:t>
      </w:r>
      <w:r w:rsidRPr="00520927">
        <w:rPr>
          <w:noProof/>
        </w:rPr>
        <w:tab/>
      </w:r>
      <w:r w:rsidRPr="00EB2273">
        <w:rPr>
          <w:noProof/>
        </w:rPr>
        <w:t>Beskriv hur åtgärden bidrar till att stärka ekonomiskt, socialt och ekologiskt hållbart fiske, förbättra säkerhets- och arbetsvillkoren ombord och, i tillämpliga fall, bidrar till att fiskefartyg kan utvidga sina fiskezoner upp till 20 sjömil från kusten för småskaligt kustfiske.</w:t>
      </w:r>
    </w:p>
    <w:p w14:paraId="464BAE2E" w14:textId="77777777" w:rsidR="003F5C34" w:rsidRPr="00EB2273" w:rsidRDefault="003F5C34" w:rsidP="003F5C34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……………………………………………………………………………………….</w:t>
      </w:r>
    </w:p>
    <w:p w14:paraId="6065FC44" w14:textId="77777777" w:rsidR="003F5C34" w:rsidRPr="00EB2273" w:rsidRDefault="003F5C34" w:rsidP="003F5C34">
      <w:pPr>
        <w:pStyle w:val="ManualNumPar1"/>
        <w:rPr>
          <w:noProof/>
        </w:rPr>
      </w:pPr>
      <w:r w:rsidRPr="00520927">
        <w:rPr>
          <w:noProof/>
        </w:rPr>
        <w:t>3.</w:t>
      </w:r>
      <w:r w:rsidRPr="00520927">
        <w:rPr>
          <w:noProof/>
        </w:rPr>
        <w:tab/>
      </w:r>
      <w:r w:rsidRPr="00EB2273">
        <w:rPr>
          <w:noProof/>
        </w:rPr>
        <w:t>Bekräfta om stöd, genom undantag från punkt 47 i riktlinjerna, kan beviljas för att uppfylla obligatoriska unionskrav eller nationella krav:</w:t>
      </w:r>
    </w:p>
    <w:p w14:paraId="438BA993" w14:textId="77777777" w:rsidR="003F5C34" w:rsidRPr="00EB2273" w:rsidRDefault="003F5C34" w:rsidP="003F5C34">
      <w:pPr>
        <w:pStyle w:val="Text1"/>
        <w:rPr>
          <w:noProof/>
        </w:rPr>
      </w:pPr>
      <w:sdt>
        <w:sdtPr>
          <w:rPr>
            <w:noProof/>
          </w:rPr>
          <w:id w:val="-14816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Ja</w:t>
      </w:r>
      <w:r w:rsidRPr="00EB2273">
        <w:rPr>
          <w:noProof/>
        </w:rPr>
        <w:tab/>
      </w:r>
      <w:r w:rsidRPr="00EB2273">
        <w:rPr>
          <w:noProof/>
        </w:rPr>
        <w:tab/>
      </w:r>
      <w:sdt>
        <w:sdtPr>
          <w:rPr>
            <w:noProof/>
          </w:rPr>
          <w:id w:val="-72089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Nej</w:t>
      </w:r>
    </w:p>
    <w:p w14:paraId="5FF54351" w14:textId="77777777" w:rsidR="003F5C34" w:rsidRPr="00EB2273" w:rsidRDefault="003F5C34" w:rsidP="003F5C34">
      <w:pPr>
        <w:pStyle w:val="ManualNumPar2"/>
        <w:rPr>
          <w:noProof/>
        </w:rPr>
      </w:pPr>
      <w:r w:rsidRPr="00520927">
        <w:rPr>
          <w:noProof/>
        </w:rPr>
        <w:t>3.1.</w:t>
      </w:r>
      <w:r w:rsidRPr="00520927">
        <w:rPr>
          <w:noProof/>
        </w:rPr>
        <w:tab/>
      </w:r>
      <w:r w:rsidRPr="00EB2273">
        <w:rPr>
          <w:noProof/>
        </w:rPr>
        <w:t>Beskriv de berörda obligatoriska unionskraven eller nationella kraven och motivera varför ett sådant undantag är nödvändigt.</w:t>
      </w:r>
    </w:p>
    <w:p w14:paraId="5F246F3D" w14:textId="77777777" w:rsidR="003F5C34" w:rsidRPr="00EB2273" w:rsidRDefault="003F5C34" w:rsidP="003F5C34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……………………………………………………………………………………….</w:t>
      </w:r>
    </w:p>
    <w:p w14:paraId="13CC57D2" w14:textId="77777777" w:rsidR="003F5C34" w:rsidRPr="00EB2273" w:rsidRDefault="003F5C34" w:rsidP="003F5C34">
      <w:pPr>
        <w:pStyle w:val="ManualNumPar1"/>
        <w:rPr>
          <w:noProof/>
        </w:rPr>
      </w:pPr>
      <w:r w:rsidRPr="00520927">
        <w:rPr>
          <w:noProof/>
        </w:rPr>
        <w:t>4.</w:t>
      </w:r>
      <w:r w:rsidRPr="00520927">
        <w:rPr>
          <w:noProof/>
        </w:rPr>
        <w:tab/>
      </w:r>
      <w:r w:rsidRPr="00EB2273">
        <w:rPr>
          <w:noProof/>
        </w:rPr>
        <w:t xml:space="preserve">Bekräfta att åtgärden </w:t>
      </w:r>
      <w:r w:rsidRPr="00EB2273">
        <w:rPr>
          <w:i/>
          <w:noProof/>
        </w:rPr>
        <w:t>inte</w:t>
      </w:r>
      <w:r w:rsidRPr="00EB2273">
        <w:rPr>
          <w:noProof/>
        </w:rPr>
        <w:t xml:space="preserve"> omfattar:</w:t>
      </w:r>
    </w:p>
    <w:p w14:paraId="2151D2E8" w14:textId="77777777" w:rsidR="003F5C34" w:rsidRPr="00EB2273" w:rsidRDefault="003F5C34" w:rsidP="003F5C34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77122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Byte eller modernisering av ett fiskefartygs huvud- eller hjälpmotor</w:t>
      </w:r>
    </w:p>
    <w:p w14:paraId="5B14C9EC" w14:textId="77777777" w:rsidR="003F5C34" w:rsidRPr="00EB2273" w:rsidRDefault="003F5C34" w:rsidP="003F5C34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17335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En ökning av ett fiskefartygs bruttotonnage</w:t>
      </w:r>
    </w:p>
    <w:p w14:paraId="4793530D" w14:textId="77777777" w:rsidR="003F5C34" w:rsidRPr="00EB2273" w:rsidRDefault="003F5C34" w:rsidP="003F5C34">
      <w:pPr>
        <w:pStyle w:val="Text2"/>
        <w:rPr>
          <w:rFonts w:eastAsia="Times New Roman"/>
          <w:noProof/>
          <w:szCs w:val="24"/>
        </w:rPr>
      </w:pPr>
      <w:r w:rsidRPr="00EB2273">
        <w:rPr>
          <w:noProof/>
        </w:rPr>
        <w:t xml:space="preserve">Notera att enligt punkterna 235 och 236 i riktlinjerna får stöd till investeringar som omfattar byte eller modernisering av ett fiskefartygs huvud- eller hjälpmotor endast vara stödberättigande enligt artikel 18 i förordning (EU) 2021/1139 eller enligt del II kapitel 3 avsnitt 3.2 i riktlinjerna och att stöd till investeringar som leder till en ökning av ett fiskefartygs bruttotonnage endast får vara stödberättigande enligt artikel 19 i förordning (EU) 2021/1139 eller enligt del II kapitel 3 avsnitt 3.3 i riktlinjerna. </w:t>
      </w:r>
    </w:p>
    <w:p w14:paraId="79E5FE46" w14:textId="77777777" w:rsidR="003F5C34" w:rsidRPr="00EB2273" w:rsidRDefault="003F5C34" w:rsidP="003F5C34">
      <w:pPr>
        <w:pStyle w:val="ManualNumPar1"/>
        <w:rPr>
          <w:rFonts w:eastAsia="Times New Roman"/>
          <w:noProof/>
          <w:szCs w:val="24"/>
        </w:rPr>
      </w:pPr>
      <w:r w:rsidRPr="00520927">
        <w:rPr>
          <w:noProof/>
        </w:rPr>
        <w:t>5.</w:t>
      </w:r>
      <w:r w:rsidRPr="00520927">
        <w:rPr>
          <w:noProof/>
        </w:rPr>
        <w:tab/>
      </w:r>
      <w:r w:rsidRPr="00EB2273">
        <w:rPr>
          <w:noProof/>
        </w:rPr>
        <w:t>Lämna en ingående redogörelse för de kostnader inom ramen för åtgärden som är stödberättigande.</w:t>
      </w:r>
    </w:p>
    <w:p w14:paraId="0758BA7F" w14:textId="77777777" w:rsidR="003F5C34" w:rsidRPr="00EB2273" w:rsidRDefault="003F5C34" w:rsidP="003F5C34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………………………………………………………………………………….</w:t>
      </w:r>
    </w:p>
    <w:p w14:paraId="71F73F60" w14:textId="77777777" w:rsidR="003F5C34" w:rsidRPr="00EB2273" w:rsidRDefault="003F5C34" w:rsidP="003F5C34">
      <w:pPr>
        <w:pStyle w:val="ManualNumPar1"/>
        <w:rPr>
          <w:noProof/>
        </w:rPr>
      </w:pPr>
      <w:r w:rsidRPr="00520927">
        <w:rPr>
          <w:noProof/>
        </w:rPr>
        <w:lastRenderedPageBreak/>
        <w:t>6.</w:t>
      </w:r>
      <w:r w:rsidRPr="00520927">
        <w:rPr>
          <w:noProof/>
        </w:rPr>
        <w:tab/>
      </w:r>
      <w:r w:rsidRPr="00EB2273">
        <w:rPr>
          <w:noProof/>
        </w:rPr>
        <w:t>Bekräfta att det i åtgärden föreskrivs att den högsta stödnivån inte får överstiga 100 % av de stödberättigande kostnaderna.</w:t>
      </w:r>
    </w:p>
    <w:p w14:paraId="35472A48" w14:textId="77777777" w:rsidR="003F5C34" w:rsidRPr="00EB2273" w:rsidRDefault="003F5C34" w:rsidP="003F5C34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………………………………………………………………………………….</w:t>
      </w:r>
    </w:p>
    <w:p w14:paraId="062DCEEC" w14:textId="77777777" w:rsidR="003F5C34" w:rsidRPr="00EB2273" w:rsidRDefault="003F5C34" w:rsidP="003F5C34">
      <w:pPr>
        <w:pStyle w:val="ManualNumPar2"/>
        <w:rPr>
          <w:rFonts w:eastAsia="Times New Roman"/>
          <w:noProof/>
          <w:szCs w:val="24"/>
        </w:rPr>
      </w:pPr>
      <w:r w:rsidRPr="00520927">
        <w:rPr>
          <w:noProof/>
        </w:rPr>
        <w:t>6.1.</w:t>
      </w:r>
      <w:r w:rsidRPr="00520927">
        <w:rPr>
          <w:noProof/>
        </w:rPr>
        <w:tab/>
      </w:r>
      <w:r w:rsidRPr="00EB2273">
        <w:rPr>
          <w:noProof/>
        </w:rPr>
        <w:t>Ange den eller de högsta stödnivåer som är tillämpliga inom ramen för åtgärden.</w:t>
      </w:r>
    </w:p>
    <w:p w14:paraId="2667E125" w14:textId="77777777" w:rsidR="003F5C34" w:rsidRPr="00EB2273" w:rsidRDefault="003F5C34" w:rsidP="003F5C34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………………………………………………………………………………….</w:t>
      </w:r>
    </w:p>
    <w:p w14:paraId="7A34FEC3" w14:textId="77777777" w:rsidR="003F5C34" w:rsidRPr="00EB2273" w:rsidRDefault="003F5C34" w:rsidP="003F5C34">
      <w:pPr>
        <w:pStyle w:val="ManualNumPar2"/>
        <w:rPr>
          <w:noProof/>
        </w:rPr>
      </w:pPr>
      <w:r w:rsidRPr="00520927">
        <w:rPr>
          <w:noProof/>
        </w:rPr>
        <w:t>6.2.</w:t>
      </w:r>
      <w:r w:rsidRPr="00520927">
        <w:rPr>
          <w:noProof/>
        </w:rPr>
        <w:tab/>
      </w:r>
      <w:r w:rsidRPr="00EB2273">
        <w:rPr>
          <w:noProof/>
        </w:rPr>
        <w:t>Ange de bestämmelser i den rättsliga grunden som anger den eller de högsta stödnivåerna inom ramen för åtgärden.</w:t>
      </w:r>
    </w:p>
    <w:p w14:paraId="5E1E7321" w14:textId="77777777" w:rsidR="003F5C34" w:rsidRPr="00EB2273" w:rsidRDefault="003F5C34" w:rsidP="003F5C34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…………………………………………………………………………………….</w:t>
      </w:r>
    </w:p>
    <w:p w14:paraId="51338F3B" w14:textId="77777777" w:rsidR="003F5C34" w:rsidRPr="00EB2273" w:rsidRDefault="003F5C34" w:rsidP="003F5C34">
      <w:pPr>
        <w:pStyle w:val="ManualHeading4"/>
        <w:rPr>
          <w:noProof/>
        </w:rPr>
      </w:pPr>
      <w:r w:rsidRPr="00EB2273">
        <w:rPr>
          <w:noProof/>
        </w:rPr>
        <w:t>ÖVRIGA UPPGIFTER</w:t>
      </w:r>
    </w:p>
    <w:p w14:paraId="420AA6E5" w14:textId="77777777" w:rsidR="003F5C34" w:rsidRPr="00EB2273" w:rsidRDefault="003F5C34" w:rsidP="003F5C34">
      <w:pPr>
        <w:pStyle w:val="ManualNumPar1"/>
        <w:rPr>
          <w:noProof/>
        </w:rPr>
      </w:pPr>
      <w:r w:rsidRPr="00520927">
        <w:rPr>
          <w:noProof/>
        </w:rPr>
        <w:t>7.</w:t>
      </w:r>
      <w:r w:rsidRPr="00520927">
        <w:rPr>
          <w:noProof/>
        </w:rPr>
        <w:tab/>
      </w:r>
      <w:r w:rsidRPr="00EB2273">
        <w:rPr>
          <w:noProof/>
        </w:rPr>
        <w:t>Lämna eventuella andra upplysningar som ni anser vara nödvändiga för bedömningen av åtgärden enligt detta avsnitt av riktlinjerna.</w:t>
      </w:r>
    </w:p>
    <w:p w14:paraId="2DB17E94" w14:textId="77777777" w:rsidR="003F5C34" w:rsidRPr="00EB2273" w:rsidRDefault="003F5C34" w:rsidP="003F5C34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…………………………………………………………………………………….</w:t>
      </w:r>
    </w:p>
    <w:p w14:paraId="33FDD6F3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EABAF" w14:textId="77777777" w:rsidR="003F5C34" w:rsidRDefault="003F5C34" w:rsidP="003F5C34">
      <w:pPr>
        <w:spacing w:before="0" w:after="0"/>
      </w:pPr>
      <w:r>
        <w:separator/>
      </w:r>
    </w:p>
  </w:endnote>
  <w:endnote w:type="continuationSeparator" w:id="0">
    <w:p w14:paraId="52CE4868" w14:textId="77777777" w:rsidR="003F5C34" w:rsidRDefault="003F5C34" w:rsidP="003F5C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7CCC8" w14:textId="77777777" w:rsidR="003F5C34" w:rsidRDefault="003F5C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2D80" w14:textId="265EFDA9" w:rsidR="003F5C34" w:rsidRDefault="003F5C34" w:rsidP="003F5C3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5A5B" w14:textId="77777777" w:rsidR="003F5C34" w:rsidRDefault="003F5C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C62C0" w14:textId="77777777" w:rsidR="003F5C34" w:rsidRDefault="003F5C34" w:rsidP="003F5C34">
      <w:pPr>
        <w:spacing w:before="0" w:after="0"/>
      </w:pPr>
      <w:r>
        <w:separator/>
      </w:r>
    </w:p>
  </w:footnote>
  <w:footnote w:type="continuationSeparator" w:id="0">
    <w:p w14:paraId="5DDA3247" w14:textId="77777777" w:rsidR="003F5C34" w:rsidRDefault="003F5C34" w:rsidP="003F5C34">
      <w:pPr>
        <w:spacing w:before="0" w:after="0"/>
      </w:pPr>
      <w:r>
        <w:continuationSeparator/>
      </w:r>
    </w:p>
  </w:footnote>
  <w:footnote w:id="1">
    <w:p w14:paraId="0D51B003" w14:textId="77777777" w:rsidR="003F5C34" w:rsidRPr="00EB2273" w:rsidRDefault="003F5C34" w:rsidP="003F5C34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EB2273">
        <w:rPr>
          <w:lang w:val="fr-BE"/>
        </w:rPr>
        <w:tab/>
        <w:t>EUT C 107, 23.3.2023,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8C088" w14:textId="77777777" w:rsidR="003F5C34" w:rsidRDefault="003F5C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8126" w14:textId="77777777" w:rsidR="003F5C34" w:rsidRDefault="003F5C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3AB5C" w14:textId="77777777" w:rsidR="003F5C34" w:rsidRDefault="003F5C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854181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478741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F5C34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75CC0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5C34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A64393"/>
  <w15:chartTrackingRefBased/>
  <w15:docId w15:val="{8169E60A-6334-407A-8B9F-AA54AA26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C34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v-S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5C3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5C3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3F5C3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5C3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F5C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5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5C3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5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5C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5C3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3F5C3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5C3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5C3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F5C34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3F5C34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3F5C34"/>
    <w:rPr>
      <w:rFonts w:ascii="Times New Roman" w:hAnsi="Times New Roman" w:cs="Times New Roman"/>
      <w:kern w:val="0"/>
      <w:sz w:val="24"/>
      <w:lang w:val="sv-SE"/>
      <w14:ligatures w14:val="none"/>
    </w:rPr>
  </w:style>
  <w:style w:type="paragraph" w:customStyle="1" w:styleId="Text1">
    <w:name w:val="Text 1"/>
    <w:basedOn w:val="Normal"/>
    <w:rsid w:val="003F5C34"/>
    <w:pPr>
      <w:ind w:left="850"/>
    </w:pPr>
  </w:style>
  <w:style w:type="paragraph" w:customStyle="1" w:styleId="Text2">
    <w:name w:val="Text 2"/>
    <w:basedOn w:val="Normal"/>
    <w:rsid w:val="003F5C34"/>
    <w:pPr>
      <w:ind w:left="1417"/>
    </w:pPr>
  </w:style>
  <w:style w:type="paragraph" w:customStyle="1" w:styleId="Tiret1">
    <w:name w:val="Tiret 1"/>
    <w:basedOn w:val="Normal"/>
    <w:rsid w:val="003F5C34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2501</Characters>
  <DocSecurity>0</DocSecurity>
  <Lines>44</Lines>
  <Paragraphs>23</Paragraphs>
  <ScaleCrop>false</ScaleCrop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2025-05-26T12:58:00Z</dcterms:created>
  <dcterms:modified xsi:type="dcterms:W3CDTF">2025-05-26T12:59:00Z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2025-05-26T12:59:30Z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c5305704-c041-43e9-b286-2a90529b9521</vt:lpwstr>
  </property>
  <property fmtid="{D5CDD505-2E9C-101B-9397-08002B2CF9AE}" pid="8" name="MSIP_Label_6bd9ddd1-4d20-43f6-abfa-fc3c07406f94_ContentBits">
    <vt:lpwstr>0</vt:lpwstr>
  </property>
</Properties>
</file>